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/>
        <w:t>Условия конфиденциальности персональной информации</w:t>
      </w:r>
    </w:p>
    <w:p>
      <w:pPr>
        <w:pStyle w:val="2"/>
        <w:rPr/>
      </w:pPr>
      <w:r>
        <w:rPr/>
        <w:t xml:space="preserve">1. </w:t>
      </w:r>
      <w:r>
        <w:rPr>
          <w:rStyle w:val="21"/>
          <w:b/>
          <w:bCs/>
        </w:rPr>
        <w:t>Предоставление информации</w:t>
      </w:r>
    </w:p>
    <w:p>
      <w:pPr>
        <w:pStyle w:val="Normal"/>
        <w:rPr/>
      </w:pPr>
      <w:r>
        <w:rPr/>
        <w:t>1.1. Пользователь – физическое или юридическое лицо, размещающее персональные данные на сайте  (далее – «Оператор»)</w:t>
      </w:r>
    </w:p>
    <w:p>
      <w:pPr>
        <w:pStyle w:val="Normal"/>
        <w:rPr/>
      </w:pPr>
      <w:r>
        <w:rPr/>
        <w:t>При регистрации  на сайте  strepsflora.ru (далее - "Сайт") Пользователь предоставляет следующую информацию:</w:t>
      </w:r>
    </w:p>
    <w:p>
      <w:pPr>
        <w:pStyle w:val="Normal"/>
        <w:rPr/>
      </w:pPr>
      <w:r>
        <w:rPr/>
        <w:t xml:space="preserve">Фамилия, Имя, адрес электронной почты. </w:t>
      </w:r>
    </w:p>
    <w:p>
      <w:pPr>
        <w:pStyle w:val="Normal"/>
        <w:rPr/>
      </w:pPr>
      <w:r>
        <w:rPr/>
        <w:t xml:space="preserve">При оформлении Заказа на Сайте Пользователь может предоставить следующую информацию: </w:t>
      </w:r>
    </w:p>
    <w:p>
      <w:pPr>
        <w:pStyle w:val="Normal"/>
        <w:rPr/>
      </w:pPr>
      <w:bookmarkStart w:id="0" w:name="_GoBack"/>
      <w:bookmarkEnd w:id="0"/>
      <w:r>
        <w:rPr/>
        <w:t>Фамилия, имя, отчество получателя Заказа, адрес для доставки Заказа, номер контактного телефона, адрес электронной почты.</w:t>
      </w:r>
    </w:p>
    <w:p>
      <w:pPr>
        <w:pStyle w:val="Normal"/>
        <w:rPr/>
      </w:pPr>
      <w:r>
        <w:rPr/>
        <w:t>При заполнении формы «Отзыв»  на Сайте Пользователь может предоставить следующую информацию:</w:t>
      </w:r>
    </w:p>
    <w:p>
      <w:pPr>
        <w:pStyle w:val="Normal"/>
        <w:rPr/>
      </w:pPr>
      <w:r>
        <w:rPr/>
        <w:t>Имя, адрес электронной почты</w:t>
      </w:r>
    </w:p>
    <w:p>
      <w:pPr>
        <w:pStyle w:val="Normal"/>
        <w:rPr/>
      </w:pPr>
      <w:r>
        <w:rPr/>
        <w:t>1.2. Предоставляя свои персональные данные Пользователь соглашается на их обработку (вплоть до отзыва Пользователя своего согласия на обработку его персональных данных) Оператором  в целях исполнения своих обязательств перед Пользователем, продажи товаров и предоставления услуг, 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Пользователя  Оператор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>
      <w:pPr>
        <w:pStyle w:val="Normal"/>
        <w:rPr/>
      </w:pPr>
      <w:r>
        <w:rPr/>
        <w:t>1.2.1. Если Пользователь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Пользователя отозвать свое согласие на обработку персональных данных или устранения неправомерных действий Оператора в отношении его персональных данных ,то он должен направить официальный запрос Оператору  в порядке, предусмотренном Политикой  в отношении обработки персональных данных.</w:t>
      </w:r>
    </w:p>
    <w:p>
      <w:pPr>
        <w:pStyle w:val="Normal"/>
        <w:rPr/>
      </w:pPr>
      <w:r>
        <w:rPr/>
        <w:t>Если Пользователь желает удалить свою учетную запись на Сайте, Пользователь обращается к Оператору по адресу ira352010@mail.ru с соответствующей просьбой. Данное действие не подразумевает отзыв согласия Пользователя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>
      <w:pPr>
        <w:pStyle w:val="Normal"/>
        <w:rPr/>
      </w:pPr>
      <w:r>
        <w:rPr/>
        <w:t>1.3. Использование информации предоставленной  Пользователем и получаемой Оператором.</w:t>
      </w:r>
    </w:p>
    <w:p>
      <w:pPr>
        <w:pStyle w:val="Normal"/>
        <w:rPr/>
      </w:pPr>
      <w:r>
        <w:rPr/>
        <w:t>1.3.1 Оператор использует предоставленные  Пользователем данные бессрочно в целях:</w:t>
      </w:r>
    </w:p>
    <w:p>
      <w:pPr>
        <w:pStyle w:val="ListParagraph"/>
        <w:numPr>
          <w:ilvl w:val="0"/>
          <w:numId w:val="1"/>
        </w:numPr>
        <w:rPr/>
      </w:pPr>
      <w:r>
        <w:rPr/>
        <w:t>регистрации/авторизации Пользователя на Сайте;</w:t>
      </w:r>
    </w:p>
    <w:p>
      <w:pPr>
        <w:pStyle w:val="ListParagraph"/>
        <w:numPr>
          <w:ilvl w:val="0"/>
          <w:numId w:val="1"/>
        </w:numPr>
        <w:rPr/>
      </w:pPr>
      <w:r>
        <w:rPr/>
        <w:t>обработки Заказов Пользователя и для выполнения своих обязательств перед Пользователем;</w:t>
      </w:r>
    </w:p>
    <w:p>
      <w:pPr>
        <w:pStyle w:val="ListParagraph"/>
        <w:numPr>
          <w:ilvl w:val="0"/>
          <w:numId w:val="1"/>
        </w:numPr>
        <w:rPr/>
      </w:pPr>
      <w:r>
        <w:rPr/>
        <w:t>для осуществления деятельности по продвижению товаров и услуг;</w:t>
      </w:r>
    </w:p>
    <w:p>
      <w:pPr>
        <w:pStyle w:val="ListParagraph"/>
        <w:numPr>
          <w:ilvl w:val="0"/>
          <w:numId w:val="1"/>
        </w:numPr>
        <w:rPr/>
      </w:pPr>
      <w:r>
        <w:rPr/>
        <w:t>оценки и анализа работы Сайта;</w:t>
      </w:r>
    </w:p>
    <w:p>
      <w:pPr>
        <w:pStyle w:val="ListParagraph"/>
        <w:numPr>
          <w:ilvl w:val="0"/>
          <w:numId w:val="1"/>
        </w:numPr>
        <w:rPr/>
      </w:pPr>
      <w:r>
        <w:rPr/>
        <w:t>определения победителя в акциях, проводимых Оператором;</w:t>
      </w:r>
    </w:p>
    <w:p>
      <w:pPr>
        <w:pStyle w:val="ListParagraph"/>
        <w:numPr>
          <w:ilvl w:val="0"/>
          <w:numId w:val="1"/>
        </w:numPr>
        <w:rPr/>
      </w:pPr>
      <w:r>
        <w:rPr/>
        <w:t>анализа покупательских особенностей Пользователя и предоставления персональных рекомендаций;</w:t>
      </w:r>
    </w:p>
    <w:p>
      <w:pPr>
        <w:pStyle w:val="ListParagraph"/>
        <w:numPr>
          <w:ilvl w:val="0"/>
          <w:numId w:val="1"/>
        </w:numPr>
        <w:rPr/>
      </w:pPr>
      <w:r>
        <w:rPr/>
        <w:t>информирования Пользователя об акциях, скидках и специальных предложениях посредством электронных  рассылок.</w:t>
      </w:r>
    </w:p>
    <w:p>
      <w:pPr>
        <w:pStyle w:val="Normal"/>
        <w:rPr/>
      </w:pPr>
      <w:r>
        <w:rPr/>
        <w:t>1.3.2. Оператор вправе направлять Пользователю сообщения рекламно-информационного характера. Если Пользователь не желает получать сообщения рекламно-информационного характера от Оператора, он должен обратиться к Оператору по адресу ira352010@mail.ru.</w:t>
      </w:r>
    </w:p>
    <w:p>
      <w:pPr>
        <w:pStyle w:val="2"/>
        <w:rPr/>
      </w:pPr>
      <w:r>
        <w:rPr/>
        <w:t>2. Предоставление и передача информации, полученной Оператором:</w:t>
      </w:r>
    </w:p>
    <w:p>
      <w:pPr>
        <w:pStyle w:val="Normal"/>
        <w:rPr/>
      </w:pPr>
      <w:r>
        <w:rPr/>
        <w:t>2.1. Оператор обязуется не передавать полученную от Пользователем информацию третьим лицам. Не считается нарушением предоставление Оператором  информации агентам и третьим лицам, действующим на основании договора с Оператором, для исполнения обязательств перед Пользователем и только в рамках договоров. Не считается нарушением настоящего пункта передача Оператором третьим лицам данных о Пользователе в обезличенной форме в целях оценки и анализа работы Сайта, анализа покупательских особенностей Пользователя и предоставления персональных рекомендаций.</w:t>
      </w:r>
    </w:p>
    <w:p>
      <w:pPr>
        <w:pStyle w:val="Normal"/>
        <w:rPr/>
      </w:pPr>
      <w:r>
        <w:rPr/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>
      <w:pPr>
        <w:pStyle w:val="Normal"/>
        <w:rPr/>
      </w:pPr>
      <w:r>
        <w:rPr/>
        <w:t>2.3. Оператор вправе использовать технологию "cookies". "Cookies" не содержат конфиденциальную информацию и не передаются третьим лицам.</w:t>
      </w:r>
    </w:p>
    <w:p>
      <w:pPr>
        <w:pStyle w:val="Normal"/>
        <w:rPr/>
      </w:pPr>
      <w:r>
        <w:rPr/>
        <w:t>2.4.Оператор получает информацию об ip-адресе посетителя Сайта  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>
      <w:pPr>
        <w:pStyle w:val="Normal"/>
        <w:rPr/>
      </w:pPr>
      <w:r>
        <w:rPr/>
        <w:t>2.5. Оператор не несет ответственности за сведения, предоставленные Пользователем на Сайте в общедоступной форме.</w:t>
      </w:r>
    </w:p>
    <w:p>
      <w:pPr>
        <w:pStyle w:val="Normal"/>
        <w:rPr/>
      </w:pPr>
      <w:r>
        <w:rPr/>
        <w:t>2.6. Оператор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>
      <w:pPr>
        <w:pStyle w:val="Normal"/>
        <w:rPr/>
      </w:pPr>
      <w:r>
        <w:rPr/>
        <w:t xml:space="preserve">2.7. Более полная информация о политике Оператора в отношении обработки персональных данных приведена </w:t>
      </w:r>
      <w:hyperlink r:id="rId2">
        <w:r>
          <w:rPr>
            <w:rStyle w:val="Style15"/>
          </w:rPr>
          <w:t>https://strepsflora.ru/police_pnd.docx</w:t>
        </w:r>
      </w:hyperlink>
      <w:r>
        <w:rPr/>
        <w:t>.</w:t>
      </w:r>
    </w:p>
    <w:p>
      <w:pPr>
        <w:pStyle w:val="2"/>
        <w:rPr/>
      </w:pPr>
      <w:r>
        <w:rPr/>
        <w:t>3. Хранение и использование информации Пользователем</w:t>
      </w:r>
    </w:p>
    <w:p>
      <w:pPr>
        <w:pStyle w:val="Normal"/>
        <w:rPr/>
      </w:pPr>
      <w:r>
        <w:rPr/>
        <w:t xml:space="preserve">3.1. Пользователь обязуется не сообщать третьим лицам логин и пароль, используемые им для идентификации в strepsflora.ru. </w:t>
      </w:r>
    </w:p>
    <w:p>
      <w:pPr>
        <w:pStyle w:val="Normal"/>
        <w:rPr/>
      </w:pPr>
      <w:r>
        <w:rPr/>
        <w:t>3.2. Пользователь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Пользователя и т.п.)</w:t>
      </w:r>
    </w:p>
    <w:p>
      <w:pPr>
        <w:pStyle w:val="Normal"/>
        <w:rPr/>
      </w:pPr>
      <w:r>
        <w:rPr/>
        <w:t>3.3. В случае возникновения у Оператора подозрений относительно использования учетной записи Пользователя  третьим лицом или вредоносным программным обеспечением, Оператор вправе в одностороннем порядке изменить пароль Пользователя.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c499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7c4998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c49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c49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3d88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5"/>
    <w:uiPriority w:val="99"/>
    <w:semiHidden/>
    <w:qFormat/>
    <w:rsid w:val="007b3d88"/>
    <w:rPr>
      <w:sz w:val="20"/>
      <w:szCs w:val="20"/>
    </w:rPr>
  </w:style>
  <w:style w:type="character" w:styleId="Style13" w:customStyle="1">
    <w:name w:val="Тема примечания Знак"/>
    <w:basedOn w:val="Style12"/>
    <w:link w:val="a7"/>
    <w:uiPriority w:val="99"/>
    <w:semiHidden/>
    <w:qFormat/>
    <w:rsid w:val="007b3d88"/>
    <w:rPr>
      <w:b/>
      <w:bCs/>
      <w:sz w:val="20"/>
      <w:szCs w:val="20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7b3d8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 Unicode M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c499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7b3d8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7b3d88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b3d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56e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repsflora.ru/police_pnd.doc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B7D4-CC52-481C-8DD0-B1824E70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LibreOffice/5.0.3.2$Linux_X86_64 LibreOffice_project/00m0$Build-2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2017-09-27T13:36:00Z</dcterms:created>
  <dc:creator>Самоделко Ирина</dc:creator>
  <dc:language>ru-RU</dc:language>
  <cp:lastModifiedBy>lukas  </cp:lastModifiedBy>
  <dcterms:modified xsi:type="dcterms:W3CDTF">2017-10-02T14:59:11Z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